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8E069" w14:textId="5D46DDE7" w:rsidR="0003762A" w:rsidRDefault="00664B3B">
      <w:r>
        <w:rPr>
          <w:noProof/>
        </w:rPr>
        <w:drawing>
          <wp:anchor distT="0" distB="0" distL="114300" distR="114300" simplePos="0" relativeHeight="251658240" behindDoc="1" locked="0" layoutInCell="1" allowOverlap="1" wp14:anchorId="455F8250" wp14:editId="2C7AE1BD">
            <wp:simplePos x="0" y="0"/>
            <wp:positionH relativeFrom="margin">
              <wp:align>right</wp:align>
            </wp:positionH>
            <wp:positionV relativeFrom="paragraph">
              <wp:posOffset>756745</wp:posOffset>
            </wp:positionV>
            <wp:extent cx="5857875" cy="6248400"/>
            <wp:effectExtent l="0" t="0" r="9525" b="0"/>
            <wp:wrapNone/>
            <wp:docPr id="1395999928" name="Imagine 1" descr="O imagine care conține text, meniu, ilustrație, alimente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999928" name="Imagine 1" descr="O imagine care conține text, meniu, ilustrație, alimente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37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3B"/>
    <w:rsid w:val="0003762A"/>
    <w:rsid w:val="00664B3B"/>
    <w:rsid w:val="0081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0ADB"/>
  <w15:chartTrackingRefBased/>
  <w15:docId w15:val="{17EF21A8-D40D-4049-AD43-4F7B7EEB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664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64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64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64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64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64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64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64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64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64B3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64B3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64B3B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64B3B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64B3B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64B3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64B3B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64B3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64B3B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664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64B3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64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64B3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664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64B3B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664B3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64B3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64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64B3B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664B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Inspectia de Prevenire Vrancea</dc:creator>
  <cp:keywords/>
  <dc:description/>
  <cp:lastModifiedBy>Inspectia de Prevenire Vrancea</cp:lastModifiedBy>
  <cp:revision>1</cp:revision>
  <dcterms:created xsi:type="dcterms:W3CDTF">2024-04-11T08:18:00Z</dcterms:created>
  <dcterms:modified xsi:type="dcterms:W3CDTF">2024-04-11T08:19:00Z</dcterms:modified>
</cp:coreProperties>
</file>